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4C5AED" w:rsidR="008B6808" w:rsidRDefault="00EE17E8" w14:paraId="3C563FF0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asciiTheme="majorHAnsi" w:hAnsiTheme="majorHAnsi" w:cstheme="majorHAnsi"/>
          <w:color w:val="000000"/>
          <w:sz w:val="24"/>
          <w:szCs w:val="24"/>
        </w:rPr>
      </w:pPr>
      <w:r w:rsidRPr="004C5AED">
        <w:rPr>
          <w:rFonts w:eastAsia="Arial" w:asciiTheme="majorHAnsi" w:hAnsiTheme="majorHAnsi" w:cstheme="majorHAnsi"/>
          <w:b/>
          <w:color w:val="000000"/>
          <w:sz w:val="24"/>
          <w:szCs w:val="24"/>
        </w:rPr>
        <w:t>TEMPLATE—COUNSELING MEMO</w:t>
      </w:r>
    </w:p>
    <w:p xmlns:wp14="http://schemas.microsoft.com/office/word/2010/wordml" w:rsidRPr="004C5AED" w:rsidR="008B6808" w:rsidRDefault="008B6808" w14:paraId="672A6659" wp14:textId="77777777">
      <w:pPr>
        <w:rPr>
          <w:rFonts w:eastAsia="Arial" w:asciiTheme="majorHAnsi" w:hAnsiTheme="majorHAnsi" w:cstheme="majorHAnsi"/>
          <w:sz w:val="24"/>
          <w:szCs w:val="24"/>
        </w:rPr>
      </w:pPr>
    </w:p>
    <w:p xmlns:wp14="http://schemas.microsoft.com/office/word/2010/wordml" w:rsidRPr="004C5AED" w:rsidR="008B6808" w:rsidRDefault="00EE17E8" w14:paraId="3435C19C" wp14:textId="77777777">
      <w:pPr>
        <w:numPr>
          <w:ilvl w:val="0"/>
          <w:numId w:val="2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rPr>
          <w:rFonts w:eastAsia="Arial" w:asciiTheme="majorHAnsi" w:hAnsiTheme="majorHAnsi" w:cstheme="majorHAnsi"/>
          <w:color w:val="000000"/>
          <w:sz w:val="24"/>
          <w:szCs w:val="24"/>
        </w:rPr>
      </w:pPr>
      <w:r w:rsidRPr="004C5AED">
        <w:rPr>
          <w:rFonts w:eastAsia="Arial" w:asciiTheme="majorHAnsi" w:hAnsiTheme="majorHAnsi" w:cstheme="majorHAnsi"/>
          <w:b/>
          <w:color w:val="000000"/>
          <w:sz w:val="24"/>
          <w:szCs w:val="24"/>
        </w:rPr>
        <w:t xml:space="preserve">PUT ON </w:t>
      </w:r>
      <w:r w:rsidRPr="004C5AED" w:rsidR="00AE0E30">
        <w:rPr>
          <w:rFonts w:eastAsia="Arial" w:asciiTheme="majorHAnsi" w:hAnsiTheme="majorHAnsi" w:cstheme="majorHAnsi"/>
          <w:b/>
          <w:color w:val="000000"/>
          <w:sz w:val="24"/>
          <w:szCs w:val="24"/>
        </w:rPr>
        <w:t>APPROPRIATE</w:t>
      </w:r>
      <w:r w:rsidRPr="004C5AED">
        <w:rPr>
          <w:rFonts w:eastAsia="Arial" w:asciiTheme="majorHAnsi" w:hAnsiTheme="majorHAnsi" w:cstheme="majorHAnsi"/>
          <w:b/>
          <w:color w:val="000000"/>
          <w:sz w:val="24"/>
          <w:szCs w:val="24"/>
        </w:rPr>
        <w:t xml:space="preserve"> LETTERHEAD</w:t>
      </w:r>
    </w:p>
    <w:p xmlns:wp14="http://schemas.microsoft.com/office/word/2010/wordml" w:rsidRPr="004C5AED" w:rsidR="008B6808" w:rsidRDefault="00EE17E8" w14:paraId="738634CB" wp14:textId="77777777">
      <w:pPr>
        <w:numPr>
          <w:ilvl w:val="0"/>
          <w:numId w:val="2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rPr>
          <w:rFonts w:eastAsia="Arial" w:asciiTheme="majorHAnsi" w:hAnsiTheme="majorHAnsi" w:cstheme="majorHAnsi"/>
          <w:color w:val="FF0000"/>
          <w:sz w:val="24"/>
          <w:szCs w:val="24"/>
        </w:rPr>
      </w:pPr>
      <w:r w:rsidRPr="004C5AED">
        <w:rPr>
          <w:rFonts w:eastAsia="Arial" w:asciiTheme="majorHAnsi" w:hAnsiTheme="majorHAnsi" w:cstheme="majorHAnsi"/>
          <w:b/>
          <w:color w:val="FF0000"/>
          <w:sz w:val="24"/>
          <w:szCs w:val="24"/>
        </w:rPr>
        <w:t xml:space="preserve">DRAFT MUST BE REVIEWED BY </w:t>
      </w:r>
      <w:r w:rsidRPr="004C5AED" w:rsidR="00AE0E30">
        <w:rPr>
          <w:rFonts w:eastAsia="Arial" w:asciiTheme="majorHAnsi" w:hAnsiTheme="majorHAnsi" w:cstheme="majorHAnsi"/>
          <w:b/>
          <w:color w:val="FF0000"/>
          <w:sz w:val="24"/>
          <w:szCs w:val="24"/>
        </w:rPr>
        <w:t>HR BUSINESS</w:t>
      </w:r>
      <w:r w:rsidRPr="004C5AED">
        <w:rPr>
          <w:rFonts w:eastAsia="Arial" w:asciiTheme="majorHAnsi" w:hAnsiTheme="majorHAnsi" w:cstheme="majorHAnsi"/>
          <w:b/>
          <w:color w:val="FF0000"/>
          <w:sz w:val="24"/>
          <w:szCs w:val="24"/>
        </w:rPr>
        <w:t xml:space="preserve"> PARTNER </w:t>
      </w:r>
      <w:r w:rsidRPr="004C5AED" w:rsidR="00AE0E30">
        <w:rPr>
          <w:rFonts w:eastAsia="Arial" w:asciiTheme="majorHAnsi" w:hAnsiTheme="majorHAnsi" w:cstheme="majorHAnsi"/>
          <w:b/>
          <w:color w:val="FF0000"/>
          <w:sz w:val="24"/>
          <w:szCs w:val="24"/>
        </w:rPr>
        <w:t>OR</w:t>
      </w:r>
      <w:r w:rsidRPr="004C5AED">
        <w:rPr>
          <w:rFonts w:eastAsia="Arial" w:asciiTheme="majorHAnsi" w:hAnsiTheme="majorHAnsi" w:cstheme="majorHAnsi"/>
          <w:b/>
          <w:color w:val="FF0000"/>
          <w:sz w:val="24"/>
          <w:szCs w:val="24"/>
        </w:rPr>
        <w:t xml:space="preserve"> E</w:t>
      </w:r>
      <w:r w:rsidRPr="004C5AED" w:rsidR="00AE0E30">
        <w:rPr>
          <w:rFonts w:eastAsia="Arial" w:asciiTheme="majorHAnsi" w:hAnsiTheme="majorHAnsi" w:cstheme="majorHAnsi"/>
          <w:b/>
          <w:color w:val="FF0000"/>
          <w:sz w:val="24"/>
          <w:szCs w:val="24"/>
        </w:rPr>
        <w:t>W</w:t>
      </w:r>
      <w:r w:rsidRPr="004C5AED">
        <w:rPr>
          <w:rFonts w:eastAsia="Arial" w:asciiTheme="majorHAnsi" w:hAnsiTheme="majorHAnsi" w:cstheme="majorHAnsi"/>
          <w:b/>
          <w:color w:val="FF0000"/>
          <w:sz w:val="24"/>
          <w:szCs w:val="24"/>
        </w:rPr>
        <w:t>R BEFORE DELIVERY</w:t>
      </w:r>
    </w:p>
    <w:p xmlns:wp14="http://schemas.microsoft.com/office/word/2010/wordml" w:rsidRPr="004C5AED" w:rsidR="008B6808" w:rsidRDefault="00EE17E8" w14:paraId="13037691" wp14:textId="77777777">
      <w:pPr>
        <w:numPr>
          <w:ilvl w:val="0"/>
          <w:numId w:val="2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rPr>
          <w:rFonts w:eastAsia="Arial" w:asciiTheme="majorHAnsi" w:hAnsiTheme="majorHAnsi" w:cstheme="majorHAnsi"/>
          <w:color w:val="000000"/>
          <w:sz w:val="24"/>
          <w:szCs w:val="24"/>
        </w:rPr>
      </w:pPr>
      <w:r w:rsidRPr="004C5AED">
        <w:rPr>
          <w:rFonts w:eastAsia="Arial" w:asciiTheme="majorHAnsi" w:hAnsiTheme="majorHAnsi" w:cstheme="majorHAnsi"/>
          <w:b/>
          <w:color w:val="000000"/>
          <w:sz w:val="24"/>
          <w:szCs w:val="24"/>
        </w:rPr>
        <w:t>DATE OF MEMO SHOULD REFLECT DELIVERY DATE</w:t>
      </w:r>
    </w:p>
    <w:p xmlns:wp14="http://schemas.microsoft.com/office/word/2010/wordml" w:rsidRPr="004C5AED" w:rsidR="008B6808" w:rsidRDefault="00EE17E8" w14:paraId="568DA707" wp14:textId="77777777">
      <w:pPr>
        <w:numPr>
          <w:ilvl w:val="0"/>
          <w:numId w:val="2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rPr>
          <w:rFonts w:eastAsia="Arial" w:asciiTheme="majorHAnsi" w:hAnsiTheme="majorHAnsi" w:cstheme="majorHAnsi"/>
          <w:color w:val="000000"/>
          <w:sz w:val="24"/>
          <w:szCs w:val="24"/>
        </w:rPr>
      </w:pPr>
      <w:r w:rsidRPr="004C5AED">
        <w:rPr>
          <w:rFonts w:eastAsia="Arial" w:asciiTheme="majorHAnsi" w:hAnsiTheme="majorHAnsi" w:cstheme="majorHAnsi"/>
          <w:b/>
          <w:color w:val="000000"/>
          <w:sz w:val="24"/>
          <w:szCs w:val="24"/>
        </w:rPr>
        <w:t>COUNSELING MEMOS ARE NOT KEPT IN PERSONNEL FILES.  HR</w:t>
      </w:r>
      <w:r w:rsidRPr="004C5AED" w:rsidR="00AE0E30">
        <w:rPr>
          <w:rFonts w:eastAsia="Arial" w:asciiTheme="majorHAnsi" w:hAnsiTheme="majorHAnsi" w:cstheme="majorHAnsi"/>
          <w:b/>
          <w:color w:val="000000"/>
          <w:sz w:val="24"/>
          <w:szCs w:val="24"/>
        </w:rPr>
        <w:t>BP</w:t>
      </w:r>
      <w:r w:rsidRPr="004C5AED">
        <w:rPr>
          <w:rFonts w:eastAsia="Arial" w:asciiTheme="majorHAnsi" w:hAnsiTheme="majorHAnsi" w:cstheme="majorHAnsi"/>
          <w:b/>
          <w:color w:val="000000"/>
          <w:sz w:val="24"/>
          <w:szCs w:val="24"/>
        </w:rPr>
        <w:t>/</w:t>
      </w:r>
      <w:r w:rsidRPr="004C5AED" w:rsidR="00AE0E30">
        <w:rPr>
          <w:rFonts w:eastAsia="Arial" w:asciiTheme="majorHAnsi" w:hAnsiTheme="majorHAnsi" w:cstheme="majorHAnsi"/>
          <w:b/>
          <w:color w:val="000000"/>
          <w:sz w:val="24"/>
          <w:szCs w:val="24"/>
        </w:rPr>
        <w:t>GENERALIST/</w:t>
      </w:r>
      <w:r w:rsidRPr="004C5AED">
        <w:rPr>
          <w:rFonts w:eastAsia="Arial" w:asciiTheme="majorHAnsi" w:hAnsiTheme="majorHAnsi" w:cstheme="majorHAnsi"/>
          <w:b/>
          <w:color w:val="000000"/>
          <w:sz w:val="24"/>
          <w:szCs w:val="24"/>
        </w:rPr>
        <w:t xml:space="preserve">SUPERVISORS ARE EXPECTED TO KEEP SEPARATE RECORDS </w:t>
      </w:r>
    </w:p>
    <w:p xmlns:wp14="http://schemas.microsoft.com/office/word/2010/wordml" w:rsidRPr="004C5AED" w:rsidR="008B6808" w:rsidP="0E8E1E37" w:rsidRDefault="0E8E1E37" w14:paraId="10A8FD0D" wp14:textId="77777777">
      <w:pPr>
        <w:numPr>
          <w:ilvl w:val="0"/>
          <w:numId w:val="2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rPr>
          <w:rFonts w:eastAsia="Arial" w:asciiTheme="majorHAnsi" w:hAnsiTheme="majorHAnsi" w:cstheme="majorBidi"/>
          <w:color w:val="000000"/>
          <w:sz w:val="24"/>
          <w:szCs w:val="24"/>
        </w:rPr>
      </w:pPr>
      <w:r w:rsidRPr="0E8E1E37">
        <w:rPr>
          <w:rFonts w:eastAsia="Arial" w:asciiTheme="majorHAnsi" w:hAnsiTheme="majorHAnsi" w:cstheme="majorBidi"/>
          <w:b/>
          <w:bCs/>
          <w:color w:val="000000" w:themeColor="text1"/>
          <w:sz w:val="24"/>
          <w:szCs w:val="24"/>
        </w:rPr>
        <w:t>EMPLOYEE MAY RESPOND IN WRITING TO THE COUNSELING MEMO AND RESPONSE SHOULD BE ATTACHED TO THE MEMO</w:t>
      </w:r>
    </w:p>
    <w:p xmlns:wp14="http://schemas.microsoft.com/office/word/2010/wordml" w:rsidRPr="004C5AED" w:rsidR="008B6808" w:rsidRDefault="008B6808" w14:paraId="0A37501D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asciiTheme="majorHAnsi" w:hAnsiTheme="majorHAnsi" w:cstheme="majorHAnsi"/>
          <w:color w:val="FF0000"/>
          <w:sz w:val="24"/>
          <w:szCs w:val="24"/>
        </w:rPr>
      </w:pPr>
    </w:p>
    <w:p xmlns:wp14="http://schemas.microsoft.com/office/word/2010/wordml" w:rsidRPr="004C5AED" w:rsidR="008B6808" w:rsidRDefault="008B6808" w14:paraId="5DAB6C7B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asciiTheme="majorHAnsi" w:hAnsiTheme="majorHAnsi" w:cstheme="majorHAnsi"/>
          <w:color w:val="000000"/>
          <w:sz w:val="24"/>
          <w:szCs w:val="24"/>
        </w:rPr>
      </w:pPr>
    </w:p>
    <w:p xmlns:wp14="http://schemas.microsoft.com/office/word/2010/wordml" w:rsidRPr="004C5AED" w:rsidR="008B6808" w:rsidRDefault="00EE17E8" w14:paraId="3101716D" wp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Arial" w:asciiTheme="majorHAnsi" w:hAnsiTheme="majorHAnsi" w:cstheme="majorHAnsi"/>
          <w:color w:val="000000"/>
          <w:sz w:val="24"/>
          <w:szCs w:val="24"/>
        </w:rPr>
      </w:pPr>
      <w:r w:rsidRPr="004C5AED">
        <w:rPr>
          <w:rFonts w:eastAsia="Arial" w:asciiTheme="majorHAnsi" w:hAnsiTheme="majorHAnsi" w:cstheme="majorHAnsi"/>
          <w:b/>
          <w:color w:val="000000"/>
          <w:sz w:val="24"/>
          <w:szCs w:val="24"/>
        </w:rPr>
        <w:t>Date:</w:t>
      </w:r>
    </w:p>
    <w:p xmlns:wp14="http://schemas.microsoft.com/office/word/2010/wordml" w:rsidRPr="004C5AED" w:rsidR="008B6808" w:rsidRDefault="008B6808" w14:paraId="02EB378F" wp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Arial" w:asciiTheme="majorHAnsi" w:hAnsiTheme="majorHAnsi" w:cstheme="majorHAnsi"/>
          <w:color w:val="000000"/>
          <w:sz w:val="24"/>
          <w:szCs w:val="24"/>
        </w:rPr>
      </w:pPr>
    </w:p>
    <w:p xmlns:wp14="http://schemas.microsoft.com/office/word/2010/wordml" w:rsidRPr="004C5AED" w:rsidR="008B6808" w:rsidRDefault="00EE17E8" w14:paraId="541B1113" wp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Arial" w:asciiTheme="majorHAnsi" w:hAnsiTheme="majorHAnsi" w:cstheme="majorHAnsi"/>
          <w:color w:val="000000"/>
          <w:sz w:val="24"/>
          <w:szCs w:val="24"/>
        </w:rPr>
      </w:pPr>
      <w:r w:rsidRPr="004C5AED">
        <w:rPr>
          <w:rFonts w:eastAsia="Arial" w:asciiTheme="majorHAnsi" w:hAnsiTheme="majorHAnsi" w:cstheme="majorHAnsi"/>
          <w:b/>
          <w:color w:val="000000"/>
          <w:sz w:val="24"/>
          <w:szCs w:val="24"/>
        </w:rPr>
        <w:t>To: [employee name]</w:t>
      </w:r>
    </w:p>
    <w:p xmlns:wp14="http://schemas.microsoft.com/office/word/2010/wordml" w:rsidRPr="004C5AED" w:rsidR="008B6808" w:rsidRDefault="008B6808" w14:paraId="6A05A809" wp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Arial" w:asciiTheme="majorHAnsi" w:hAnsiTheme="majorHAnsi" w:cstheme="majorHAnsi"/>
          <w:color w:val="000000"/>
          <w:sz w:val="24"/>
          <w:szCs w:val="24"/>
        </w:rPr>
      </w:pPr>
    </w:p>
    <w:p xmlns:wp14="http://schemas.microsoft.com/office/word/2010/wordml" w:rsidRPr="004C5AED" w:rsidR="008B6808" w:rsidRDefault="00EE17E8" w14:paraId="5CEF11A5" wp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Arial" w:asciiTheme="majorHAnsi" w:hAnsiTheme="majorHAnsi" w:cstheme="majorHAnsi"/>
          <w:color w:val="000000"/>
          <w:sz w:val="24"/>
          <w:szCs w:val="24"/>
        </w:rPr>
      </w:pPr>
      <w:r w:rsidRPr="004C5AED">
        <w:rPr>
          <w:rFonts w:eastAsia="Arial" w:asciiTheme="majorHAnsi" w:hAnsiTheme="majorHAnsi" w:cstheme="majorHAnsi"/>
          <w:b/>
          <w:color w:val="000000"/>
          <w:sz w:val="24"/>
          <w:szCs w:val="24"/>
        </w:rPr>
        <w:t>From: [supervisor name]</w:t>
      </w:r>
    </w:p>
    <w:p xmlns:wp14="http://schemas.microsoft.com/office/word/2010/wordml" w:rsidRPr="004C5AED" w:rsidR="008B6808" w:rsidRDefault="008B6808" w14:paraId="5A39BBE3" wp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Arial" w:asciiTheme="majorHAnsi" w:hAnsiTheme="majorHAnsi" w:cstheme="majorHAnsi"/>
          <w:color w:val="000000"/>
          <w:sz w:val="24"/>
          <w:szCs w:val="24"/>
        </w:rPr>
      </w:pPr>
    </w:p>
    <w:p xmlns:wp14="http://schemas.microsoft.com/office/word/2010/wordml" w:rsidRPr="004C5AED" w:rsidR="008B6808" w:rsidP="3EE9A7DB" w:rsidRDefault="00EE17E8" w14:paraId="62E307C9" wp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Arial" w:asciiTheme="majorHAnsi" w:hAnsiTheme="majorHAnsi" w:cstheme="majorBidi"/>
          <w:color w:val="000000"/>
          <w:sz w:val="24"/>
          <w:szCs w:val="24"/>
        </w:rPr>
      </w:pPr>
      <w:r w:rsidRPr="3EE9A7DB">
        <w:rPr>
          <w:rFonts w:eastAsia="Arial" w:asciiTheme="majorHAnsi" w:hAnsiTheme="majorHAnsi" w:cstheme="majorBidi"/>
          <w:b/>
          <w:bCs/>
          <w:color w:val="000000"/>
          <w:sz w:val="24"/>
          <w:szCs w:val="24"/>
        </w:rPr>
        <w:t xml:space="preserve">RE: </w:t>
      </w:r>
      <w:r w:rsidRPr="004C5AED">
        <w:rPr>
          <w:rFonts w:eastAsia="Arial" w:asciiTheme="majorHAnsi" w:hAnsiTheme="majorHAnsi" w:cstheme="majorHAnsi"/>
          <w:b/>
          <w:color w:val="000000"/>
          <w:sz w:val="24"/>
          <w:szCs w:val="24"/>
        </w:rPr>
        <w:tab/>
      </w:r>
      <w:r w:rsidRPr="3EE9A7DB">
        <w:rPr>
          <w:rFonts w:eastAsia="Arial" w:asciiTheme="majorHAnsi" w:hAnsiTheme="majorHAnsi" w:cstheme="majorBidi"/>
          <w:b/>
          <w:bCs/>
          <w:color w:val="000000"/>
          <w:sz w:val="24"/>
          <w:szCs w:val="24"/>
        </w:rPr>
        <w:t>Counseling Memorandum</w:t>
      </w:r>
    </w:p>
    <w:p xmlns:wp14="http://schemas.microsoft.com/office/word/2010/wordml" w:rsidRPr="004C5AED" w:rsidR="008B6808" w:rsidRDefault="008B6808" w14:paraId="41C8F396" wp14:textId="77777777">
      <w:pPr>
        <w:tabs>
          <w:tab w:val="left" w:pos="360"/>
          <w:tab w:val="left" w:pos="4860"/>
          <w:tab w:val="right" w:pos="9260"/>
        </w:tabs>
        <w:rPr>
          <w:rFonts w:eastAsia="Arial" w:asciiTheme="majorHAnsi" w:hAnsiTheme="majorHAnsi" w:cstheme="majorHAnsi"/>
          <w:sz w:val="24"/>
          <w:szCs w:val="24"/>
        </w:rPr>
      </w:pPr>
    </w:p>
    <w:p xmlns:wp14="http://schemas.microsoft.com/office/word/2010/wordml" w:rsidRPr="004C5AED" w:rsidR="008B6808" w:rsidRDefault="00EE17E8" w14:paraId="04CEBA64" wp14:textId="77777777">
      <w:pPr>
        <w:tabs>
          <w:tab w:val="left" w:pos="360"/>
          <w:tab w:val="left" w:pos="4860"/>
          <w:tab w:val="right" w:pos="9260"/>
        </w:tabs>
        <w:rPr>
          <w:rFonts w:eastAsia="Arial" w:asciiTheme="majorHAnsi" w:hAnsiTheme="majorHAnsi" w:cstheme="majorHAnsi"/>
          <w:sz w:val="24"/>
          <w:szCs w:val="24"/>
        </w:rPr>
      </w:pPr>
      <w:r w:rsidRPr="004C5AED">
        <w:rPr>
          <w:rFonts w:eastAsia="Arial" w:asciiTheme="majorHAnsi" w:hAnsiTheme="majorHAnsi" w:cstheme="majorHAnsi"/>
          <w:sz w:val="24"/>
          <w:szCs w:val="24"/>
        </w:rPr>
        <w:t xml:space="preserve">This memo is to confirm our conversation on </w:t>
      </w:r>
      <w:r w:rsidRPr="004C5AED">
        <w:rPr>
          <w:rFonts w:eastAsia="Arial" w:asciiTheme="majorHAnsi" w:hAnsiTheme="majorHAnsi" w:cstheme="majorHAnsi"/>
          <w:b/>
          <w:sz w:val="24"/>
          <w:szCs w:val="24"/>
        </w:rPr>
        <w:t>[date]</w:t>
      </w:r>
      <w:r w:rsidRPr="004C5AED">
        <w:rPr>
          <w:rFonts w:eastAsia="Arial" w:asciiTheme="majorHAnsi" w:hAnsiTheme="majorHAnsi" w:cstheme="majorHAnsi"/>
          <w:sz w:val="24"/>
          <w:szCs w:val="24"/>
        </w:rPr>
        <w:t xml:space="preserve"> during which we discussed my concerns about </w:t>
      </w:r>
      <w:r w:rsidRPr="004C5AED">
        <w:rPr>
          <w:rFonts w:eastAsia="Arial" w:asciiTheme="majorHAnsi" w:hAnsiTheme="majorHAnsi" w:cstheme="majorHAnsi"/>
          <w:b/>
          <w:sz w:val="24"/>
          <w:szCs w:val="24"/>
        </w:rPr>
        <w:t>[issue].</w:t>
      </w:r>
    </w:p>
    <w:p xmlns:wp14="http://schemas.microsoft.com/office/word/2010/wordml" w:rsidRPr="004C5AED" w:rsidR="008B6808" w:rsidRDefault="008B6808" w14:paraId="72A3D3EC" wp14:textId="77777777">
      <w:pPr>
        <w:tabs>
          <w:tab w:val="left" w:pos="360"/>
          <w:tab w:val="left" w:pos="4860"/>
          <w:tab w:val="right" w:pos="9260"/>
        </w:tabs>
        <w:rPr>
          <w:rFonts w:eastAsia="Arial" w:asciiTheme="majorHAnsi" w:hAnsiTheme="majorHAnsi" w:cstheme="majorHAnsi"/>
          <w:sz w:val="24"/>
          <w:szCs w:val="24"/>
        </w:rPr>
      </w:pPr>
    </w:p>
    <w:p xmlns:wp14="http://schemas.microsoft.com/office/word/2010/wordml" w:rsidRPr="004C5AED" w:rsidR="008B6808" w:rsidP="0E8E1E37" w:rsidRDefault="0E8E1E37" w14:paraId="5A1D5494" wp14:textId="77777777">
      <w:pPr>
        <w:tabs>
          <w:tab w:val="left" w:pos="360"/>
          <w:tab w:val="left" w:pos="4860"/>
          <w:tab w:val="right" w:pos="9260"/>
        </w:tabs>
        <w:rPr>
          <w:rFonts w:eastAsia="Arial" w:asciiTheme="majorHAnsi" w:hAnsiTheme="majorHAnsi" w:cstheme="majorBidi"/>
          <w:sz w:val="24"/>
          <w:szCs w:val="24"/>
        </w:rPr>
      </w:pPr>
      <w:r w:rsidRPr="0E8E1E37">
        <w:rPr>
          <w:rFonts w:eastAsia="Arial" w:asciiTheme="majorHAnsi" w:hAnsiTheme="majorHAnsi" w:cstheme="majorBidi"/>
          <w:b/>
          <w:bCs/>
          <w:sz w:val="24"/>
          <w:szCs w:val="24"/>
        </w:rPr>
        <w:t>[Describe incident or behavior in detail, as well as any prior conversations about it and any reasons given by employee. Explain and cite any UC/UCI policy or procedure violated, any written work rule violated, or any established performance metric not met. Explain the negative impact of the behavior.</w:t>
      </w:r>
    </w:p>
    <w:p xmlns:wp14="http://schemas.microsoft.com/office/word/2010/wordml" w:rsidRPr="004C5AED" w:rsidR="008B6808" w:rsidP="652C1E17" w:rsidRDefault="00EE17E8" w14:paraId="3804F4CA" wp14:textId="2F7D550E">
      <w:pPr>
        <w:numPr>
          <w:ilvl w:val="0"/>
          <w:numId w:val="1"/>
        </w:numPr>
        <w:shd w:val="clear" w:color="auto" w:fill="FFFFFF" w:themeFill="background1"/>
        <w:ind w:left="945"/>
        <w:rPr>
          <w:rFonts w:ascii="Calibri" w:hAnsi="Calibri" w:eastAsia="Arial" w:cs="Calibri" w:asciiTheme="majorAscii" w:hAnsiTheme="majorAscii" w:cstheme="majorAscii"/>
          <w:color w:val="222222"/>
          <w:sz w:val="24"/>
          <w:szCs w:val="24"/>
        </w:rPr>
      </w:pPr>
      <w:r w:rsidRPr="652C1E17" w:rsidR="652C1E17">
        <w:rPr>
          <w:rFonts w:ascii="Calibri" w:hAnsi="Calibri" w:eastAsia="Arial" w:cs="Calibri" w:asciiTheme="majorAscii" w:hAnsiTheme="majorAscii" w:cstheme="majorAscii"/>
          <w:b w:val="1"/>
          <w:bCs w:val="1"/>
          <w:color w:val="222222"/>
          <w:sz w:val="24"/>
          <w:szCs w:val="24"/>
        </w:rPr>
        <w:t xml:space="preserve">As applicable, tie expectations to what has been previously communicated in position descriptions, job leveling charts, or written work </w:t>
      </w:r>
      <w:r w:rsidRPr="652C1E17" w:rsidR="652C1E17">
        <w:rPr>
          <w:rFonts w:ascii="Calibri" w:hAnsi="Calibri" w:eastAsia="Arial" w:cs="Calibri" w:asciiTheme="majorAscii" w:hAnsiTheme="majorAscii" w:cstheme="majorAscii"/>
          <w:b w:val="1"/>
          <w:bCs w:val="1"/>
          <w:color w:val="222222"/>
          <w:sz w:val="24"/>
          <w:szCs w:val="24"/>
        </w:rPr>
        <w:t>assignments and</w:t>
      </w:r>
      <w:r w:rsidRPr="652C1E17" w:rsidR="652C1E17">
        <w:rPr>
          <w:rFonts w:ascii="Calibri" w:hAnsi="Calibri" w:eastAsia="Arial" w:cs="Calibri" w:asciiTheme="majorAscii" w:hAnsiTheme="majorAscii" w:cstheme="majorAscii"/>
          <w:b w:val="1"/>
          <w:bCs w:val="1"/>
          <w:color w:val="222222"/>
          <w:sz w:val="24"/>
          <w:szCs w:val="24"/>
        </w:rPr>
        <w:t xml:space="preserve"> point the employee to those documents as reference.</w:t>
      </w:r>
    </w:p>
    <w:p xmlns:wp14="http://schemas.microsoft.com/office/word/2010/wordml" w:rsidRPr="004C5AED" w:rsidR="008B6808" w:rsidRDefault="00EE17E8" w14:paraId="069F4223" wp14:textId="77777777">
      <w:pPr>
        <w:numPr>
          <w:ilvl w:val="0"/>
          <w:numId w:val="1"/>
        </w:numPr>
        <w:shd w:val="clear" w:color="auto" w:fill="FFFFFF"/>
        <w:spacing w:before="280" w:after="280"/>
        <w:ind w:left="945"/>
        <w:rPr>
          <w:rFonts w:eastAsia="Arial" w:asciiTheme="majorHAnsi" w:hAnsiTheme="majorHAnsi" w:cstheme="majorHAnsi"/>
          <w:color w:val="222222"/>
          <w:sz w:val="24"/>
          <w:szCs w:val="24"/>
        </w:rPr>
      </w:pPr>
      <w:r w:rsidRPr="004C5AED">
        <w:rPr>
          <w:rFonts w:eastAsia="Arial" w:asciiTheme="majorHAnsi" w:hAnsiTheme="majorHAnsi" w:cstheme="majorHAnsi"/>
          <w:b/>
          <w:color w:val="222222"/>
          <w:sz w:val="24"/>
          <w:szCs w:val="24"/>
        </w:rPr>
        <w:t>Use clear, specific examples of performance and/or behavior being counseled.</w:t>
      </w:r>
    </w:p>
    <w:p xmlns:wp14="http://schemas.microsoft.com/office/word/2010/wordml" w:rsidRPr="004C5AED" w:rsidR="008B6808" w:rsidRDefault="00EE17E8" w14:paraId="60BE01AB" wp14:textId="77777777">
      <w:pPr>
        <w:tabs>
          <w:tab w:val="left" w:pos="360"/>
          <w:tab w:val="left" w:pos="4860"/>
          <w:tab w:val="right" w:pos="9260"/>
        </w:tabs>
        <w:rPr>
          <w:rFonts w:eastAsia="Arial" w:asciiTheme="majorHAnsi" w:hAnsiTheme="majorHAnsi" w:cstheme="majorHAnsi"/>
          <w:sz w:val="24"/>
          <w:szCs w:val="24"/>
        </w:rPr>
      </w:pPr>
      <w:r w:rsidRPr="004C5AED">
        <w:rPr>
          <w:rFonts w:eastAsia="Arial" w:asciiTheme="majorHAnsi" w:hAnsiTheme="majorHAnsi" w:cstheme="majorHAnsi"/>
          <w:b/>
          <w:color w:val="222222"/>
          <w:sz w:val="24"/>
          <w:szCs w:val="24"/>
        </w:rPr>
        <w:t>If applicable, arrange event information in chronological order and tag each occurrence with an introductory date stamp.</w:t>
      </w:r>
      <w:r w:rsidRPr="004C5AED">
        <w:rPr>
          <w:rFonts w:eastAsia="Arial" w:asciiTheme="majorHAnsi" w:hAnsiTheme="majorHAnsi" w:cstheme="majorHAnsi"/>
          <w:sz w:val="24"/>
          <w:szCs w:val="24"/>
        </w:rPr>
        <w:t xml:space="preserve"> </w:t>
      </w:r>
      <w:r w:rsidRPr="004C5AED">
        <w:rPr>
          <w:rFonts w:eastAsia="Arial" w:asciiTheme="majorHAnsi" w:hAnsiTheme="majorHAnsi" w:cstheme="majorHAnsi"/>
          <w:b/>
          <w:sz w:val="24"/>
          <w:szCs w:val="24"/>
        </w:rPr>
        <w:t>[Describe expectations for the future related to the incident or behavior noted above.]</w:t>
      </w:r>
    </w:p>
    <w:p xmlns:wp14="http://schemas.microsoft.com/office/word/2010/wordml" w:rsidRPr="004C5AED" w:rsidR="008B6808" w:rsidRDefault="008B6808" w14:paraId="0D0B940D" wp14:textId="77777777">
      <w:pPr>
        <w:tabs>
          <w:tab w:val="left" w:pos="360"/>
          <w:tab w:val="left" w:pos="4860"/>
          <w:tab w:val="right" w:pos="9260"/>
        </w:tabs>
        <w:rPr>
          <w:rFonts w:eastAsia="Arial" w:asciiTheme="majorHAnsi" w:hAnsiTheme="majorHAnsi" w:cstheme="majorHAnsi"/>
          <w:sz w:val="24"/>
          <w:szCs w:val="24"/>
        </w:rPr>
      </w:pPr>
    </w:p>
    <w:p xmlns:wp14="http://schemas.microsoft.com/office/word/2010/wordml" w:rsidRPr="004C5AED" w:rsidR="008B6808" w:rsidP="376A0841" w:rsidRDefault="008B6808" w14:paraId="0E27B00A" wp14:textId="0C734E1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860"/>
          <w:tab w:val="right" w:pos="9260"/>
        </w:tabs>
        <w:rPr>
          <w:rFonts w:ascii="Calibri" w:hAnsi="Calibri" w:eastAsia="Arial" w:cs="" w:asciiTheme="majorAscii" w:hAnsiTheme="majorAscii" w:cstheme="majorBidi"/>
          <w:color w:val="000000"/>
          <w:sz w:val="24"/>
          <w:szCs w:val="24"/>
        </w:rPr>
      </w:pPr>
      <w:r w:rsidRPr="376A0841" w:rsidR="376A0841">
        <w:rPr>
          <w:rFonts w:ascii="Calibri" w:hAnsi="Calibri" w:eastAsia="Arial" w:cs="" w:asciiTheme="majorAscii" w:hAnsiTheme="majorAscii" w:cstheme="majorBidi"/>
          <w:color w:val="000000" w:themeColor="text1" w:themeTint="FF" w:themeShade="FF"/>
          <w:sz w:val="24"/>
          <w:szCs w:val="24"/>
        </w:rPr>
        <w:t>This memo is not discipline.  It is to inform you of my expectations and your need to adhere to them.  Failure to improve your [performance/conduct] and adhere to the above outlined expectations may lead to the initiation of progressive discipline.</w:t>
      </w:r>
      <w:r w:rsidRPr="376A0841" w:rsidR="376A0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497D" w:themeColor="text2" w:themeTint="FF" w:themeShade="FF"/>
          <w:sz w:val="22"/>
          <w:szCs w:val="22"/>
          <w:lang w:val="en-US"/>
        </w:rPr>
        <w:t xml:space="preserve"> </w:t>
      </w:r>
    </w:p>
    <w:p w:rsidR="376A0841" w:rsidP="376A0841" w:rsidRDefault="376A0841" w14:paraId="1340EE37" w14:textId="12C640A2">
      <w:pPr>
        <w:pStyle w:val="Normal"/>
        <w:tabs>
          <w:tab w:val="left" w:leader="none" w:pos="360"/>
          <w:tab w:val="left" w:leader="none" w:pos="4860"/>
          <w:tab w:val="right" w:leader="none" w:pos="9260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497D" w:themeColor="text2" w:themeTint="FF" w:themeShade="FF"/>
          <w:sz w:val="22"/>
          <w:szCs w:val="22"/>
          <w:lang w:val="en-US"/>
        </w:rPr>
      </w:pPr>
    </w:p>
    <w:p xmlns:wp14="http://schemas.microsoft.com/office/word/2010/wordml" w:rsidRPr="004C5AED" w:rsidR="008B6808" w:rsidRDefault="00EE17E8" w14:paraId="77493F58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860"/>
          <w:tab w:val="right" w:pos="9260"/>
        </w:tabs>
        <w:rPr>
          <w:rFonts w:eastAsia="Arial" w:asciiTheme="majorHAnsi" w:hAnsiTheme="majorHAnsi" w:cstheme="majorHAnsi"/>
          <w:color w:val="000000"/>
          <w:sz w:val="24"/>
          <w:szCs w:val="24"/>
        </w:rPr>
      </w:pPr>
      <w:r w:rsidRPr="004C5AED">
        <w:rPr>
          <w:rFonts w:eastAsia="Arial" w:asciiTheme="majorHAnsi" w:hAnsiTheme="majorHAnsi" w:cstheme="majorHAnsi"/>
          <w:color w:val="000000"/>
          <w:sz w:val="24"/>
          <w:szCs w:val="24"/>
        </w:rPr>
        <w:t>If you have any questions regarding this matter, please feel free to discuss them with me.</w:t>
      </w:r>
    </w:p>
    <w:p xmlns:wp14="http://schemas.microsoft.com/office/word/2010/wordml" w:rsidRPr="004C5AED" w:rsidR="008B6808" w:rsidRDefault="008B6808" w14:paraId="60061E4C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860"/>
          <w:tab w:val="right" w:pos="9260"/>
        </w:tabs>
        <w:rPr>
          <w:rFonts w:eastAsia="Arial" w:asciiTheme="majorHAnsi" w:hAnsiTheme="majorHAnsi" w:cstheme="majorHAnsi"/>
          <w:color w:val="000000"/>
          <w:sz w:val="24"/>
          <w:szCs w:val="24"/>
        </w:rPr>
      </w:pPr>
    </w:p>
    <w:p xmlns:wp14="http://schemas.microsoft.com/office/word/2010/wordml" w:rsidRPr="004C5AED" w:rsidR="008B6808" w:rsidRDefault="008B6808" w14:paraId="44EAFD9C" wp14:textId="77777777">
      <w:pPr>
        <w:tabs>
          <w:tab w:val="left" w:pos="360"/>
          <w:tab w:val="left" w:pos="4860"/>
          <w:tab w:val="right" w:pos="9260"/>
        </w:tabs>
        <w:rPr>
          <w:rFonts w:eastAsia="Arial" w:asciiTheme="majorHAnsi" w:hAnsiTheme="majorHAnsi" w:cstheme="majorHAnsi"/>
          <w:sz w:val="24"/>
          <w:szCs w:val="24"/>
        </w:rPr>
      </w:pPr>
    </w:p>
    <w:p xmlns:wp14="http://schemas.microsoft.com/office/word/2010/wordml" w:rsidRPr="004C5AED" w:rsidR="008B6808" w:rsidP="652C1E17" w:rsidRDefault="00EE17E8" w14:paraId="045F41BC" wp14:textId="45E76677">
      <w:pPr>
        <w:tabs>
          <w:tab w:val="left" w:pos="360"/>
          <w:tab w:val="left" w:pos="4860"/>
          <w:tab w:val="right" w:pos="9260"/>
        </w:tabs>
        <w:rPr>
          <w:rFonts w:ascii="Calibri" w:hAnsi="Calibri" w:eastAsia="Arial" w:cs="Calibri" w:asciiTheme="majorAscii" w:hAnsiTheme="majorAscii" w:cstheme="majorAscii"/>
          <w:sz w:val="24"/>
          <w:szCs w:val="24"/>
        </w:rPr>
      </w:pPr>
      <w:r w:rsidRPr="652C1E17" w:rsidR="652C1E17">
        <w:rPr>
          <w:rFonts w:ascii="Calibri" w:hAnsi="Calibri" w:eastAsia="Arial" w:cs="Calibri" w:asciiTheme="majorAscii" w:hAnsiTheme="majorAscii" w:cstheme="majorAscii"/>
          <w:sz w:val="24"/>
          <w:szCs w:val="24"/>
        </w:rPr>
        <w:t>C: HRBP</w:t>
      </w:r>
    </w:p>
    <w:p xmlns:wp14="http://schemas.microsoft.com/office/word/2010/wordml" w:rsidRPr="004C5AED" w:rsidR="008B6808" w:rsidP="0E8E1E37" w:rsidRDefault="0E8E1E37" w14:paraId="66C86EF0" wp14:textId="77777777">
      <w:pPr>
        <w:tabs>
          <w:tab w:val="left" w:pos="360"/>
          <w:tab w:val="left" w:pos="4860"/>
          <w:tab w:val="right" w:pos="9260"/>
        </w:tabs>
        <w:rPr>
          <w:rFonts w:eastAsia="Arial" w:asciiTheme="majorHAnsi" w:hAnsiTheme="majorHAnsi" w:cstheme="majorBidi"/>
          <w:sz w:val="24"/>
          <w:szCs w:val="24"/>
        </w:rPr>
      </w:pPr>
      <w:r w:rsidRPr="0E8E1E37">
        <w:rPr>
          <w:rFonts w:eastAsia="Arial" w:asciiTheme="majorHAnsi" w:hAnsiTheme="majorHAnsi" w:cstheme="majorBidi"/>
          <w:sz w:val="24"/>
          <w:szCs w:val="24"/>
        </w:rPr>
        <w:t xml:space="preserve">    EWR</w:t>
      </w:r>
    </w:p>
    <w:p xmlns:wp14="http://schemas.microsoft.com/office/word/2010/wordml" w:rsidRPr="004C5AED" w:rsidR="008B6808" w:rsidRDefault="00EE17E8" w14:paraId="4B94D5A5" wp14:textId="77777777">
      <w:pPr>
        <w:tabs>
          <w:tab w:val="left" w:pos="360"/>
          <w:tab w:val="left" w:pos="4860"/>
          <w:tab w:val="right" w:pos="9260"/>
        </w:tabs>
        <w:rPr>
          <w:rFonts w:eastAsia="Arial" w:asciiTheme="majorHAnsi" w:hAnsiTheme="majorHAnsi" w:cstheme="majorHAnsi"/>
          <w:sz w:val="24"/>
          <w:szCs w:val="24"/>
        </w:rPr>
      </w:pPr>
      <w:r w:rsidRPr="004C5AED">
        <w:rPr>
          <w:rFonts w:eastAsia="Arial" w:asciiTheme="majorHAnsi" w:hAnsiTheme="majorHAnsi" w:cstheme="majorHAnsi"/>
          <w:sz w:val="24"/>
          <w:szCs w:val="24"/>
        </w:rPr>
        <w:tab/>
      </w:r>
    </w:p>
    <w:sectPr w:rsidRPr="004C5AED" w:rsidR="008B6808">
      <w:headerReference w:type="default" r:id="rId7"/>
      <w:pgSz w:w="12240" w:h="15840" w:orient="portrait"/>
      <w:pgMar w:top="1440" w:right="1440" w:bottom="720" w:left="1440" w:header="605" w:footer="720" w:gutter="0"/>
      <w:pgNumType w:start="1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61A12" w:rsidRDefault="00561A12" w14:paraId="3656B9AB" wp14:textId="77777777">
      <w:r>
        <w:separator/>
      </w:r>
    </w:p>
  </w:endnote>
  <w:endnote w:type="continuationSeparator" w:id="0">
    <w:p xmlns:wp14="http://schemas.microsoft.com/office/word/2010/wordml" w:rsidR="00561A12" w:rsidRDefault="00561A12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61A12" w:rsidRDefault="00561A12" w14:paraId="049F31CB" wp14:textId="77777777">
      <w:r>
        <w:separator/>
      </w:r>
    </w:p>
  </w:footnote>
  <w:footnote w:type="continuationSeparator" w:id="0">
    <w:p xmlns:wp14="http://schemas.microsoft.com/office/word/2010/wordml" w:rsidR="00561A12" w:rsidRDefault="00561A12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8B6808" w:rsidRDefault="008B6808" w14:paraId="3DEEC669" wp14:textId="7777777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60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B652C"/>
    <w:multiLevelType w:val="multilevel"/>
    <w:tmpl w:val="37504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714B2531"/>
    <w:multiLevelType w:val="multilevel"/>
    <w:tmpl w:val="0374CE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08"/>
    <w:rsid w:val="003E0E36"/>
    <w:rsid w:val="003F00F0"/>
    <w:rsid w:val="004C5AED"/>
    <w:rsid w:val="00561A12"/>
    <w:rsid w:val="007844ED"/>
    <w:rsid w:val="008B6808"/>
    <w:rsid w:val="00A017E8"/>
    <w:rsid w:val="00AE0E30"/>
    <w:rsid w:val="00D62094"/>
    <w:rsid w:val="00EC4596"/>
    <w:rsid w:val="00EE17E8"/>
    <w:rsid w:val="0E8E1E37"/>
    <w:rsid w:val="376A0841"/>
    <w:rsid w:val="3EE9A7DB"/>
    <w:rsid w:val="652C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2007"/>
  <w15:docId w15:val="{C21FAFF8-FA6B-4F53-BEB7-A81F00C8A5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Palatino" w:hAnsi="Palatino" w:eastAsia="Palatino" w:cs="Palatino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E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5AE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0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0F0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F00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0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F0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16/09/relationships/commentsIds" Target="commentsId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Leslie Kleiman</dc:creator>
  <lastModifiedBy>Leslie Kleiman</lastModifiedBy>
  <revision>4</revision>
  <dcterms:created xsi:type="dcterms:W3CDTF">2020-12-14T20:48:00.0000000Z</dcterms:created>
  <dcterms:modified xsi:type="dcterms:W3CDTF">2021-05-24T19:23:30.7034377Z</dcterms:modified>
</coreProperties>
</file>